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12" w:rsidRPr="00351720" w:rsidRDefault="003B3929" w:rsidP="003A6A58">
      <w:pPr>
        <w:rPr>
          <w:rFonts w:ascii="Arial Narrow" w:hAnsi="Arial Narrow"/>
          <w:b/>
          <w:u w:val="single"/>
        </w:rPr>
      </w:pPr>
      <w:r w:rsidRPr="00351720">
        <w:rPr>
          <w:rFonts w:ascii="Arial Narrow" w:hAnsi="Arial Narrow"/>
          <w:b/>
          <w:u w:val="single"/>
        </w:rPr>
        <w:t>Домашнее задание 1. Повторение материала 7 класса</w:t>
      </w:r>
    </w:p>
    <w:p w:rsidR="003B3929" w:rsidRDefault="006B5AF9" w:rsidP="003A6A58">
      <w:r>
        <w:t>1</w:t>
      </w:r>
      <w:r w:rsidR="003B3929">
        <w:t xml:space="preserve">. На поверхности воды разлилась нефть объемом </w:t>
      </w:r>
      <w:r w:rsidR="003B3929" w:rsidRPr="006B5AF9">
        <w:rPr>
          <w:i/>
        </w:rPr>
        <w:t>V</w:t>
      </w:r>
      <w:r w:rsidR="003B3929">
        <w:t xml:space="preserve"> = 1 м</w:t>
      </w:r>
      <w:r w:rsidR="003B3929" w:rsidRPr="003B3929">
        <w:rPr>
          <w:vertAlign w:val="superscript"/>
        </w:rPr>
        <w:t>3</w:t>
      </w:r>
      <w:r w:rsidR="003B3929">
        <w:t xml:space="preserve">. Какую площадь займет нефтяное пятно, если толщина слоя нефти </w:t>
      </w:r>
      <w:r w:rsidR="003B3929" w:rsidRPr="006B5AF9">
        <w:rPr>
          <w:i/>
        </w:rPr>
        <w:t>h</w:t>
      </w:r>
      <w:r w:rsidR="003B3929">
        <w:t xml:space="preserve"> = 2,5</w:t>
      </w:r>
      <w:r w:rsidR="003B3929" w:rsidRPr="003B3929">
        <w:rPr>
          <w:vertAlign w:val="superscript"/>
        </w:rPr>
        <w:t>-5</w:t>
      </w:r>
      <w:r w:rsidR="003B3929">
        <w:t xml:space="preserve"> мм? Ответ выразить в км</w:t>
      </w:r>
      <w:r w:rsidR="003B3929">
        <w:rPr>
          <w:vertAlign w:val="superscript"/>
        </w:rPr>
        <w:t>2</w:t>
      </w:r>
      <w:r w:rsidR="003B3929">
        <w:t>.</w:t>
      </w:r>
    </w:p>
    <w:p w:rsidR="003B3929" w:rsidRDefault="003B3929" w:rsidP="003A6A58">
      <w:pPr>
        <w:ind w:firstLine="0"/>
      </w:pPr>
      <w:r w:rsidRPr="00A74FA0">
        <w:rPr>
          <w:noProof/>
          <w:sz w:val="16"/>
          <w:szCs w:val="16"/>
          <w:lang w:eastAsia="ru-RU"/>
        </w:rPr>
        <w:drawing>
          <wp:inline distT="0" distB="0" distL="0" distR="0" wp14:anchorId="4705BC9E" wp14:editId="4221E30C">
            <wp:extent cx="4664075" cy="5791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7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929" w:rsidRDefault="003B3929" w:rsidP="003A6A58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1E24FD8" wp14:editId="721DEEE7">
            <wp:simplePos x="0" y="0"/>
            <wp:positionH relativeFrom="column">
              <wp:posOffset>841243</wp:posOffset>
            </wp:positionH>
            <wp:positionV relativeFrom="paragraph">
              <wp:posOffset>4280</wp:posOffset>
            </wp:positionV>
            <wp:extent cx="765810" cy="17399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0163012B" wp14:editId="4E307BCD">
            <wp:extent cx="4664075" cy="1002030"/>
            <wp:effectExtent l="0" t="0" r="317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929" w:rsidRDefault="003A6A58" w:rsidP="003A6A58">
      <w:pPr>
        <w:ind w:firstLine="0"/>
        <w:rPr>
          <w:rFonts w:cs="Times New Roman"/>
          <w:sz w:val="20"/>
          <w:szCs w:val="20"/>
        </w:rPr>
      </w:pPr>
      <w:r w:rsidRPr="00351720">
        <w:rPr>
          <w:rFonts w:ascii="Arial Narrow" w:hAnsi="Arial Narrow"/>
          <w:b/>
          <w:noProof/>
          <w:u w:val="single"/>
          <w:lang w:eastAsia="ru-RU"/>
        </w:rPr>
        <w:drawing>
          <wp:anchor distT="0" distB="0" distL="114300" distR="114300" simplePos="0" relativeHeight="251664384" behindDoc="0" locked="0" layoutInCell="1" allowOverlap="1" wp14:anchorId="3565636F" wp14:editId="0DA4586B">
            <wp:simplePos x="0" y="0"/>
            <wp:positionH relativeFrom="column">
              <wp:posOffset>2882900</wp:posOffset>
            </wp:positionH>
            <wp:positionV relativeFrom="paragraph">
              <wp:posOffset>813610</wp:posOffset>
            </wp:positionV>
            <wp:extent cx="1035050" cy="1089486"/>
            <wp:effectExtent l="0" t="0" r="0" b="0"/>
            <wp:wrapNone/>
            <wp:docPr id="3" name="Рисунок 3" descr="ψ܅ϐ܅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ψ܅ϐ܅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934" cy="110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7745B064" wp14:editId="478CE81C">
            <wp:extent cx="4664075" cy="89598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A58" w:rsidRPr="004F3558" w:rsidRDefault="003A6A58" w:rsidP="003A6A58">
      <w:pPr>
        <w:ind w:firstLine="0"/>
        <w:rPr>
          <w:rFonts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1329490" wp14:editId="2C7A2BA2">
            <wp:extent cx="2057400" cy="1055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3643" cy="106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:rsidR="009D7CC3" w:rsidRPr="003B3929" w:rsidRDefault="009D7CC3" w:rsidP="003A6A58">
      <w:pPr>
        <w:ind w:firstLine="0"/>
        <w:rPr>
          <w:rFonts w:cs="Times New Roman"/>
          <w:szCs w:val="24"/>
        </w:rPr>
      </w:pPr>
      <w:r>
        <w:rPr>
          <w:noProof/>
          <w:lang w:eastAsia="ru-RU"/>
        </w:rPr>
        <w:drawing>
          <wp:inline distT="0" distB="0" distL="0" distR="0" wp14:anchorId="0B67A143" wp14:editId="21A2515F">
            <wp:extent cx="4664075" cy="546100"/>
            <wp:effectExtent l="0" t="0" r="317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25A8" w:rsidRPr="00AC1B40" w:rsidRDefault="00984F82" w:rsidP="003A6A58">
      <w:pPr>
        <w:ind w:right="-26" w:firstLine="284"/>
      </w:pPr>
      <w:r>
        <w:rPr>
          <w:b/>
          <w:i/>
          <w:u w:val="single"/>
        </w:rPr>
        <w:t>6</w:t>
      </w:r>
      <w:r w:rsidR="00365872">
        <w:rPr>
          <w:b/>
          <w:i/>
          <w:u w:val="single"/>
        </w:rPr>
        <w:t>.</w:t>
      </w:r>
      <w:r w:rsidR="00C425A8" w:rsidRPr="00B92737">
        <w:t xml:space="preserve"> Тонкий легкий вертикальный стержень имеет сечение в форме круга радиуса 0,001 мм</w:t>
      </w:r>
      <w:r w:rsidR="00C425A8" w:rsidRPr="00B92737">
        <w:rPr>
          <w:vertAlign w:val="superscript"/>
        </w:rPr>
        <w:t>2</w:t>
      </w:r>
      <w:r w:rsidR="00C425A8" w:rsidRPr="00B92737">
        <w:t>. Сверху на стержень поставили груз массой 500 мг. Оцените давление с</w:t>
      </w:r>
      <w:r w:rsidR="00C425A8">
        <w:t xml:space="preserve">тержня на поверхность стола. Площадь круга рассчитывается по формуле </w:t>
      </w:r>
      <w:r w:rsidR="00C425A8">
        <w:rPr>
          <w:lang w:val="en-US"/>
        </w:rPr>
        <w:t>S</w:t>
      </w:r>
      <w:r w:rsidR="00C425A8" w:rsidRPr="0040110F">
        <w:t xml:space="preserve"> = </w:t>
      </w:r>
      <w:r w:rsidR="00C425A8">
        <w:rPr>
          <w:lang w:val="en-US"/>
        </w:rPr>
        <w:sym w:font="Symbol" w:char="F070"/>
      </w:r>
      <w:r w:rsidR="00C425A8">
        <w:rPr>
          <w:lang w:val="en-US"/>
        </w:rPr>
        <w:t>r</w:t>
      </w:r>
      <w:r w:rsidR="00C425A8" w:rsidRPr="0040110F">
        <w:rPr>
          <w:vertAlign w:val="superscript"/>
        </w:rPr>
        <w:t>2</w:t>
      </w:r>
      <w:r w:rsidR="00C425A8" w:rsidRPr="0040110F">
        <w:t>.</w:t>
      </w:r>
    </w:p>
    <w:p w:rsidR="00365872" w:rsidRDefault="00984F82" w:rsidP="003A6A58">
      <w:pPr>
        <w:rPr>
          <w:rFonts w:cs="Times New Roman"/>
          <w:szCs w:val="24"/>
        </w:rPr>
      </w:pPr>
      <w:r>
        <w:rPr>
          <w:rFonts w:cs="Times New Roman"/>
          <w:szCs w:val="24"/>
        </w:rPr>
        <w:t>7</w:t>
      </w:r>
      <w:r w:rsidR="00365872" w:rsidRPr="00071854">
        <w:rPr>
          <w:rFonts w:cs="Times New Roman"/>
          <w:szCs w:val="24"/>
        </w:rPr>
        <w:t xml:space="preserve">. При помощи гидравлического домкрата плиту массой 800 кг приподняли на 5 см. </w:t>
      </w:r>
      <w:r w:rsidR="00365872">
        <w:rPr>
          <w:rFonts w:cs="Times New Roman"/>
          <w:szCs w:val="24"/>
        </w:rPr>
        <w:t>Д</w:t>
      </w:r>
      <w:r w:rsidR="00365872" w:rsidRPr="00071854">
        <w:rPr>
          <w:rFonts w:cs="Times New Roman"/>
          <w:szCs w:val="24"/>
        </w:rPr>
        <w:t>ля этого к малому поршню домкрата, площадь которого равна 6 см</w:t>
      </w:r>
      <w:r w:rsidR="00365872" w:rsidRPr="00071854">
        <w:rPr>
          <w:rFonts w:cs="Times New Roman"/>
          <w:szCs w:val="24"/>
          <w:vertAlign w:val="superscript"/>
        </w:rPr>
        <w:t>2</w:t>
      </w:r>
      <w:r w:rsidR="00365872" w:rsidRPr="00071854">
        <w:rPr>
          <w:rFonts w:cs="Times New Roman"/>
          <w:szCs w:val="24"/>
        </w:rPr>
        <w:t xml:space="preserve">, потребовалось приложить силу 200 Н. </w:t>
      </w:r>
      <w:r w:rsidR="00365872">
        <w:rPr>
          <w:rFonts w:cs="Times New Roman"/>
          <w:szCs w:val="24"/>
        </w:rPr>
        <w:t>О</w:t>
      </w:r>
      <w:r w:rsidR="00365872" w:rsidRPr="00071854">
        <w:rPr>
          <w:rFonts w:cs="Times New Roman"/>
          <w:szCs w:val="24"/>
        </w:rPr>
        <w:t xml:space="preserve">пределите </w:t>
      </w:r>
      <w:r w:rsidR="00365872" w:rsidRPr="00071854">
        <w:rPr>
          <w:rFonts w:cs="Times New Roman"/>
          <w:szCs w:val="24"/>
        </w:rPr>
        <w:lastRenderedPageBreak/>
        <w:t>площадь большого поршня домкрата и объем жидкости, которая перетекла под этот поршень. Вес поршней и жидкости, а также трение не учитывать.</w:t>
      </w:r>
    </w:p>
    <w:sectPr w:rsidR="00365872" w:rsidSect="003B392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29"/>
    <w:rsid w:val="00317112"/>
    <w:rsid w:val="00351720"/>
    <w:rsid w:val="00365872"/>
    <w:rsid w:val="00376AF1"/>
    <w:rsid w:val="003A6A58"/>
    <w:rsid w:val="003B3929"/>
    <w:rsid w:val="006B5AF9"/>
    <w:rsid w:val="00984F82"/>
    <w:rsid w:val="009D21CA"/>
    <w:rsid w:val="009D7CC3"/>
    <w:rsid w:val="00A7684D"/>
    <w:rsid w:val="00C4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8F261-8CB4-4A1B-92FD-BACA0625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CA"/>
    <w:pPr>
      <w:spacing w:after="12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2025-09-02T17:43:00Z</dcterms:created>
  <dcterms:modified xsi:type="dcterms:W3CDTF">2025-09-03T16:32:00Z</dcterms:modified>
</cp:coreProperties>
</file>